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6A7C56" w:rsidRPr="000A7398" w:rsidRDefault="000A7398" w:rsidP="000A7398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0A7398">
        <w:rPr>
          <w:rFonts w:ascii="Monotype Corsiva" w:hAnsi="Monotype Corsiva"/>
          <w:b/>
          <w:sz w:val="96"/>
          <w:szCs w:val="96"/>
        </w:rPr>
        <w:t>Игра как азбука общения</w:t>
      </w:r>
    </w:p>
    <w:p w:rsidR="000A7398" w:rsidRPr="000A7398" w:rsidRDefault="000A7398" w:rsidP="000A7398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A7398">
        <w:rPr>
          <w:rFonts w:asciiTheme="majorHAnsi" w:hAnsiTheme="majorHAnsi"/>
          <w:sz w:val="28"/>
          <w:szCs w:val="28"/>
        </w:rPr>
        <w:t>(из опыта работы)</w:t>
      </w:r>
    </w:p>
    <w:p w:rsidR="000A7398" w:rsidRDefault="000A7398" w:rsidP="000A7398">
      <w:pPr>
        <w:pStyle w:val="a3"/>
        <w:jc w:val="center"/>
      </w:pPr>
    </w:p>
    <w:p w:rsidR="000A7398" w:rsidRPr="000A7398" w:rsidRDefault="000A7398" w:rsidP="000A7398">
      <w:pPr>
        <w:pStyle w:val="a3"/>
        <w:jc w:val="center"/>
        <w:rPr>
          <w:rFonts w:ascii="Verdana" w:hAnsi="Verdana"/>
          <w:i/>
          <w:sz w:val="32"/>
          <w:szCs w:val="32"/>
        </w:rPr>
      </w:pPr>
      <w:r w:rsidRPr="000A7398">
        <w:rPr>
          <w:rFonts w:ascii="Verdana" w:hAnsi="Verdana"/>
          <w:i/>
          <w:sz w:val="32"/>
          <w:szCs w:val="32"/>
        </w:rPr>
        <w:t xml:space="preserve">Сообщение на </w:t>
      </w:r>
    </w:p>
    <w:p w:rsidR="000A7398" w:rsidRPr="000A7398" w:rsidRDefault="000A7398" w:rsidP="000A7398">
      <w:pPr>
        <w:pStyle w:val="a3"/>
        <w:jc w:val="center"/>
        <w:rPr>
          <w:rFonts w:ascii="Verdana" w:hAnsi="Verdana"/>
          <w:i/>
          <w:sz w:val="32"/>
          <w:szCs w:val="32"/>
        </w:rPr>
      </w:pPr>
      <w:r w:rsidRPr="000A7398">
        <w:rPr>
          <w:rFonts w:ascii="Verdana" w:hAnsi="Verdana"/>
          <w:i/>
          <w:sz w:val="32"/>
          <w:szCs w:val="32"/>
        </w:rPr>
        <w:t>педагогическом совете</w:t>
      </w:r>
    </w:p>
    <w:p w:rsidR="000A7398" w:rsidRDefault="000A7398" w:rsidP="000A7398">
      <w:pPr>
        <w:pStyle w:val="a3"/>
        <w:jc w:val="center"/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Default="000A7398" w:rsidP="000A7398">
      <w:pPr>
        <w:pStyle w:val="a3"/>
        <w:jc w:val="right"/>
        <w:rPr>
          <w:rFonts w:ascii="Verdana" w:hAnsi="Verdana"/>
          <w:i/>
          <w:sz w:val="28"/>
          <w:szCs w:val="28"/>
          <w:u w:val="single"/>
        </w:rPr>
      </w:pPr>
    </w:p>
    <w:p w:rsidR="000A7398" w:rsidRPr="000A7398" w:rsidRDefault="000A7398" w:rsidP="000A7398">
      <w:pPr>
        <w:pStyle w:val="a3"/>
        <w:jc w:val="right"/>
        <w:rPr>
          <w:rFonts w:ascii="Verdana" w:hAnsi="Verdana"/>
          <w:sz w:val="28"/>
          <w:szCs w:val="28"/>
        </w:rPr>
      </w:pPr>
      <w:r w:rsidRPr="000A7398">
        <w:rPr>
          <w:rFonts w:ascii="Verdana" w:hAnsi="Verdana"/>
          <w:i/>
          <w:sz w:val="28"/>
          <w:szCs w:val="28"/>
          <w:u w:val="single"/>
        </w:rPr>
        <w:t>Воспитатель:</w:t>
      </w:r>
      <w:r w:rsidRPr="000A7398">
        <w:rPr>
          <w:rFonts w:ascii="Verdana" w:hAnsi="Verdana"/>
          <w:sz w:val="28"/>
          <w:szCs w:val="28"/>
        </w:rPr>
        <w:t xml:space="preserve"> Вербицкая В. П.</w:t>
      </w:r>
    </w:p>
    <w:p w:rsidR="000A7398" w:rsidRDefault="000A7398" w:rsidP="000A7398">
      <w:pPr>
        <w:pStyle w:val="a3"/>
        <w:jc w:val="center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0A7398" w:rsidP="000A7398">
      <w:pPr>
        <w:pStyle w:val="a3"/>
        <w:jc w:val="right"/>
      </w:pPr>
    </w:p>
    <w:p w:rsidR="000A7398" w:rsidRDefault="00CA2048" w:rsidP="002B66D2">
      <w:pPr>
        <w:pStyle w:val="a3"/>
        <w:jc w:val="center"/>
      </w:pPr>
      <w:r>
        <w:t>2014</w:t>
      </w:r>
      <w:bookmarkStart w:id="0" w:name="_GoBack"/>
      <w:bookmarkEnd w:id="0"/>
      <w:r w:rsidR="002B66D2">
        <w:t xml:space="preserve"> г.</w:t>
      </w:r>
    </w:p>
    <w:p w:rsidR="000A7398" w:rsidRPr="00617DF6" w:rsidRDefault="002E1F6A" w:rsidP="002E1F6A">
      <w:pPr>
        <w:pStyle w:val="a3"/>
        <w:ind w:firstLine="708"/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lastRenderedPageBreak/>
        <w:t>Проанализировав свой опыт работы с детьми старшего дошкольного возраста, я пришла к выводу</w:t>
      </w:r>
      <w:r w:rsidRPr="00617DF6">
        <w:rPr>
          <w:rFonts w:ascii="Verdana" w:hAnsi="Verdana"/>
          <w:i/>
          <w:sz w:val="24"/>
          <w:szCs w:val="24"/>
        </w:rPr>
        <w:t>: игру можно использовать как средство формирования способности к общению, так как именно с помощью игры педагог способен помочь ребенку установить ко</w:t>
      </w:r>
      <w:r w:rsidR="002B66D2">
        <w:rPr>
          <w:rFonts w:ascii="Verdana" w:hAnsi="Verdana"/>
          <w:i/>
          <w:sz w:val="24"/>
          <w:szCs w:val="24"/>
        </w:rPr>
        <w:t>нтакт с окружающим миром, а так</w:t>
      </w:r>
      <w:r w:rsidRPr="00617DF6">
        <w:rPr>
          <w:rFonts w:ascii="Verdana" w:hAnsi="Verdana"/>
          <w:i/>
          <w:sz w:val="24"/>
          <w:szCs w:val="24"/>
        </w:rPr>
        <w:t>же со сверстниками и взрослыми.</w:t>
      </w:r>
    </w:p>
    <w:p w:rsidR="002E1F6A" w:rsidRPr="00617DF6" w:rsidRDefault="002E1F6A" w:rsidP="002E1F6A">
      <w:pPr>
        <w:pStyle w:val="a3"/>
        <w:ind w:firstLine="708"/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Я стараюсь выстраивать занятия в форме игровых ситуаций, побуждающих детей к сближению друг с другом и с педагогом на основе сопереживания и самой ситуации, и ее участникам, причем не только тем событиям, которые требуют сочувствия и участия, но и радостным, веселым событиям.</w:t>
      </w:r>
    </w:p>
    <w:p w:rsidR="002E1F6A" w:rsidRPr="00617DF6" w:rsidRDefault="002E1F6A" w:rsidP="002E1F6A">
      <w:pPr>
        <w:pStyle w:val="a3"/>
        <w:ind w:firstLine="708"/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 xml:space="preserve">Содержание проводимых мною занятий – игр предусматривает формирование у детей знаний и умений, необходимых для доброжелательного общения, воспитание хороших манер, что и называется </w:t>
      </w:r>
      <w:r w:rsidRPr="00617DF6">
        <w:rPr>
          <w:rFonts w:ascii="Verdana" w:hAnsi="Verdana"/>
          <w:i/>
          <w:sz w:val="24"/>
          <w:szCs w:val="24"/>
        </w:rPr>
        <w:t xml:space="preserve">культурой общения. </w:t>
      </w:r>
      <w:r w:rsidRPr="00617DF6">
        <w:rPr>
          <w:rFonts w:ascii="Verdana" w:hAnsi="Verdana"/>
          <w:sz w:val="24"/>
          <w:szCs w:val="24"/>
        </w:rPr>
        <w:t xml:space="preserve">В ходе занятий я стремлюсь подвести детей к тому, что считаю главным, - </w:t>
      </w:r>
      <w:r w:rsidRPr="00617DF6">
        <w:rPr>
          <w:rFonts w:ascii="Verdana" w:hAnsi="Verdana"/>
          <w:i/>
          <w:sz w:val="24"/>
          <w:szCs w:val="24"/>
        </w:rPr>
        <w:t>к ощущению чувства принадлежности к группе сверстников.</w:t>
      </w:r>
    </w:p>
    <w:p w:rsidR="002E1F6A" w:rsidRPr="00617DF6" w:rsidRDefault="002E1F6A" w:rsidP="002E1F6A">
      <w:pPr>
        <w:pStyle w:val="a3"/>
        <w:ind w:firstLine="708"/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 xml:space="preserve">На занятиях дети, как правило, выполняют игровые задания, поэтому целесообразно использовать этюды и </w:t>
      </w:r>
      <w:r w:rsidR="00556E28" w:rsidRPr="00617DF6">
        <w:rPr>
          <w:rFonts w:ascii="Verdana" w:hAnsi="Verdana"/>
          <w:sz w:val="24"/>
          <w:szCs w:val="24"/>
        </w:rPr>
        <w:t>упражнения, короткие и доступные по содержанию, подобранные на основе принципа от простого к сложному. В качестве своеобразного отдыха предлагаю подвижные игры, позволяющие детям расслабиться, «выпустить пар».</w:t>
      </w:r>
    </w:p>
    <w:p w:rsidR="00556E28" w:rsidRPr="00617DF6" w:rsidRDefault="00556E28" w:rsidP="002E1F6A">
      <w:pPr>
        <w:pStyle w:val="a3"/>
        <w:ind w:firstLine="708"/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Итак,</w:t>
      </w:r>
      <w:r w:rsidR="00617DF6" w:rsidRPr="00617DF6">
        <w:rPr>
          <w:rFonts w:ascii="Verdana" w:hAnsi="Verdana"/>
          <w:sz w:val="24"/>
          <w:szCs w:val="24"/>
        </w:rPr>
        <w:t xml:space="preserve"> что </w:t>
      </w:r>
      <w:r w:rsidRPr="00617DF6">
        <w:rPr>
          <w:rFonts w:ascii="Verdana" w:hAnsi="Verdana"/>
          <w:sz w:val="24"/>
          <w:szCs w:val="24"/>
        </w:rPr>
        <w:t xml:space="preserve">могут помочь </w:t>
      </w:r>
      <w:r w:rsidRPr="00617DF6">
        <w:rPr>
          <w:rFonts w:ascii="Verdana" w:hAnsi="Verdana"/>
          <w:i/>
          <w:sz w:val="24"/>
          <w:szCs w:val="24"/>
        </w:rPr>
        <w:t>сформировать у детей занятия – игры?</w:t>
      </w:r>
    </w:p>
    <w:p w:rsidR="007B3035" w:rsidRPr="00617DF6" w:rsidRDefault="007B3035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Коммуникативные способности и качества.</w:t>
      </w:r>
    </w:p>
    <w:p w:rsidR="007B3035" w:rsidRPr="00617DF6" w:rsidRDefault="007B3035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распознавать эмоции других и владеть своими чувствами.</w:t>
      </w:r>
    </w:p>
    <w:p w:rsidR="007B3035" w:rsidRPr="00617DF6" w:rsidRDefault="007B3035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Позитивное отношение к другим людям, даже если они «совсем другие»</w:t>
      </w:r>
      <w:r w:rsidRPr="00617DF6">
        <w:rPr>
          <w:rFonts w:ascii="Verdana" w:hAnsi="Verdana"/>
          <w:i/>
          <w:sz w:val="24"/>
          <w:szCs w:val="24"/>
        </w:rPr>
        <w:t>.</w:t>
      </w:r>
    </w:p>
    <w:p w:rsidR="007B3035" w:rsidRPr="00617DF6" w:rsidRDefault="007B3035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сопереживать – радоваться чужим радостям и огорчаться из – за чужих огорчений</w:t>
      </w:r>
      <w:r w:rsidR="00073E44" w:rsidRPr="00617DF6">
        <w:rPr>
          <w:rFonts w:ascii="Verdana" w:hAnsi="Verdana"/>
          <w:sz w:val="24"/>
          <w:szCs w:val="24"/>
        </w:rPr>
        <w:t>.</w:t>
      </w:r>
    </w:p>
    <w:p w:rsidR="00073E44" w:rsidRPr="00617DF6" w:rsidRDefault="00073E44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выражать свои потребности и чувства с помощью вербальных и невербальных средств.</w:t>
      </w:r>
    </w:p>
    <w:p w:rsidR="00073E44" w:rsidRPr="00617DF6" w:rsidRDefault="00073E44" w:rsidP="007B3035">
      <w:pPr>
        <w:pStyle w:val="a3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взаимодействовать и сотрудничать.</w:t>
      </w:r>
    </w:p>
    <w:p w:rsidR="00073E44" w:rsidRPr="00617DF6" w:rsidRDefault="00073E44" w:rsidP="00D43581">
      <w:pPr>
        <w:pStyle w:val="a3"/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Главное, что желательно сохранить, - это игровой характер занятий (пальчиковые игры, речевые игры, игры – драматизации и т.п) и использование музыки и изобразительной деятельности</w:t>
      </w:r>
      <w:r w:rsidR="00D43581" w:rsidRPr="00617DF6">
        <w:rPr>
          <w:rFonts w:ascii="Verdana" w:hAnsi="Verdana"/>
          <w:sz w:val="24"/>
          <w:szCs w:val="24"/>
        </w:rPr>
        <w:t>.</w:t>
      </w:r>
    </w:p>
    <w:p w:rsidR="00D43581" w:rsidRPr="00617DF6" w:rsidRDefault="00D43581" w:rsidP="00073E44">
      <w:pPr>
        <w:pStyle w:val="a3"/>
        <w:ind w:left="708"/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i/>
          <w:sz w:val="24"/>
          <w:szCs w:val="24"/>
        </w:rPr>
        <w:t>Чего желательно ожидать от ребенка во время занятий?</w:t>
      </w:r>
    </w:p>
    <w:p w:rsidR="00D43581" w:rsidRPr="00617DF6" w:rsidRDefault="00D43581" w:rsidP="00D43581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Желания принимать в нем активное участие.</w:t>
      </w:r>
    </w:p>
    <w:p w:rsidR="00D43581" w:rsidRPr="00617DF6" w:rsidRDefault="00D43581" w:rsidP="00D43581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Доброжелательного настроя на занятие</w:t>
      </w:r>
    </w:p>
    <w:p w:rsidR="00D43581" w:rsidRPr="00617DF6" w:rsidRDefault="00D43581" w:rsidP="00D43581">
      <w:pPr>
        <w:pStyle w:val="a3"/>
        <w:ind w:left="708"/>
        <w:rPr>
          <w:rFonts w:ascii="Verdana" w:hAnsi="Verdana"/>
          <w:i/>
          <w:sz w:val="24"/>
          <w:szCs w:val="24"/>
        </w:rPr>
      </w:pPr>
      <w:r w:rsidRPr="00617DF6">
        <w:rPr>
          <w:rFonts w:ascii="Verdana" w:hAnsi="Verdana"/>
          <w:i/>
          <w:sz w:val="24"/>
          <w:szCs w:val="24"/>
        </w:rPr>
        <w:t>Что требуется от взрослого во время занятий?</w:t>
      </w:r>
    </w:p>
    <w:p w:rsidR="00D43581" w:rsidRPr="00617DF6" w:rsidRDefault="00D43581" w:rsidP="00D43581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Терпение (оно вообще, как никакое другое качество необходимо педагогу)</w:t>
      </w:r>
      <w:r w:rsidR="00617DF6" w:rsidRPr="00617DF6">
        <w:rPr>
          <w:rFonts w:ascii="Verdana" w:hAnsi="Verdana"/>
          <w:sz w:val="24"/>
          <w:szCs w:val="24"/>
        </w:rPr>
        <w:t>.</w:t>
      </w:r>
    </w:p>
    <w:p w:rsidR="00617DF6" w:rsidRPr="00617DF6" w:rsidRDefault="00617DF6" w:rsidP="00D43581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Желание играть и верить в игру так, как верит в нее ребенок.</w:t>
      </w:r>
    </w:p>
    <w:p w:rsidR="00617DF6" w:rsidRPr="00617DF6" w:rsidRDefault="00617DF6" w:rsidP="00D43581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принимать всех детей такими, какие они есть.</w:t>
      </w:r>
    </w:p>
    <w:p w:rsidR="00617DF6" w:rsidRPr="00617DF6" w:rsidRDefault="00617DF6" w:rsidP="00D43581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Умение выслушивать любой ответ, любое предложение, любое решение ребенка.</w:t>
      </w:r>
    </w:p>
    <w:p w:rsidR="00617DF6" w:rsidRPr="00617DF6" w:rsidRDefault="00617DF6" w:rsidP="00D43581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Способность к импровизации.</w:t>
      </w:r>
    </w:p>
    <w:p w:rsidR="00617DF6" w:rsidRPr="00617DF6" w:rsidRDefault="00617DF6" w:rsidP="00617DF6">
      <w:pPr>
        <w:pStyle w:val="a3"/>
        <w:ind w:firstLine="708"/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И еще. Может быть это прописные истины, но как подчас нелегко следовать им в повседневной жизни, а без них контакт с ребенком невозможен.</w:t>
      </w:r>
    </w:p>
    <w:p w:rsidR="00617DF6" w:rsidRPr="00617DF6" w:rsidRDefault="00617DF6" w:rsidP="00617DF6">
      <w:pPr>
        <w:pStyle w:val="a3"/>
        <w:ind w:firstLine="708"/>
        <w:rPr>
          <w:rFonts w:ascii="Verdana" w:hAnsi="Verdana"/>
          <w:sz w:val="24"/>
          <w:szCs w:val="24"/>
        </w:rPr>
      </w:pPr>
      <w:r w:rsidRPr="00617DF6">
        <w:rPr>
          <w:rFonts w:ascii="Verdana" w:hAnsi="Verdana"/>
          <w:sz w:val="24"/>
          <w:szCs w:val="24"/>
        </w:rPr>
        <w:t>Нужно помнить: каждый человек, в том числе самый маленький, индивидуален, неповторим. Учитывайте это в общении с ним и всячески подчеркивайте. Научитесь не сравнивать одного ребенка с другим; не ставить никому в пример.</w:t>
      </w:r>
    </w:p>
    <w:p w:rsidR="00617DF6" w:rsidRPr="00D43581" w:rsidRDefault="00617DF6" w:rsidP="00617DF6">
      <w:pPr>
        <w:pStyle w:val="a3"/>
        <w:ind w:left="708"/>
        <w:rPr>
          <w:rFonts w:ascii="Verdana" w:hAnsi="Verdana"/>
        </w:rPr>
      </w:pPr>
    </w:p>
    <w:p w:rsidR="002E1F6A" w:rsidRPr="00D43581" w:rsidRDefault="002E1F6A" w:rsidP="000A7398">
      <w:pPr>
        <w:pStyle w:val="a3"/>
        <w:rPr>
          <w:rFonts w:ascii="Verdana" w:hAnsi="Verdana"/>
          <w:i/>
        </w:rPr>
      </w:pPr>
    </w:p>
    <w:sectPr w:rsidR="002E1F6A" w:rsidRPr="00D43581" w:rsidSect="000A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7C6"/>
    <w:multiLevelType w:val="hybridMultilevel"/>
    <w:tmpl w:val="ABB4A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5B7321"/>
    <w:multiLevelType w:val="hybridMultilevel"/>
    <w:tmpl w:val="12E8A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68729A"/>
    <w:multiLevelType w:val="hybridMultilevel"/>
    <w:tmpl w:val="8F08D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398"/>
    <w:rsid w:val="00073E44"/>
    <w:rsid w:val="000A7398"/>
    <w:rsid w:val="002B66D2"/>
    <w:rsid w:val="002E1F6A"/>
    <w:rsid w:val="00556E28"/>
    <w:rsid w:val="00617DF6"/>
    <w:rsid w:val="006A7C56"/>
    <w:rsid w:val="007B3035"/>
    <w:rsid w:val="009D2241"/>
    <w:rsid w:val="00CA2048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2342-BF7C-4ABD-B639-F712D79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5</cp:revision>
  <cp:lastPrinted>2013-11-13T16:26:00Z</cp:lastPrinted>
  <dcterms:created xsi:type="dcterms:W3CDTF">2013-11-13T14:48:00Z</dcterms:created>
  <dcterms:modified xsi:type="dcterms:W3CDTF">2015-10-28T14:47:00Z</dcterms:modified>
</cp:coreProperties>
</file>